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5.59936523437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5945823</wp:posOffset>
            </wp:positionH>
            <wp:positionV relativeFrom="paragraph">
              <wp:posOffset>-886205</wp:posOffset>
            </wp:positionV>
            <wp:extent cx="1153960" cy="1247775"/>
            <wp:effectExtent b="0" l="0" r="0" t="0"/>
            <wp:wrapSquare wrapText="lef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53960" cy="1247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5600585937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96044921875" w:line="240" w:lineRule="auto"/>
        <w:ind w:left="20.1599884033203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4"/>
          <w:szCs w:val="3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color w:val="2f5496"/>
          <w:sz w:val="34"/>
          <w:szCs w:val="3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7"/>
          <w:szCs w:val="37"/>
          <w:u w:val="none"/>
          <w:shd w:fill="auto" w:val="clear"/>
          <w:vertAlign w:val="superscript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23"/>
          <w:szCs w:val="23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4"/>
          <w:szCs w:val="34"/>
          <w:u w:val="none"/>
          <w:shd w:fill="auto" w:val="clear"/>
          <w:vertAlign w:val="baseline"/>
          <w:rtl w:val="0"/>
        </w:rPr>
        <w:t xml:space="preserve">assemblée générale annuelle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1.56005859375" w:line="240" w:lineRule="auto"/>
        <w:ind w:left="25.75996398925781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f5496"/>
          <w:sz w:val="30"/>
          <w:szCs w:val="30"/>
          <w:u w:val="none"/>
          <w:shd w:fill="auto" w:val="clear"/>
          <w:vertAlign w:val="baseline"/>
          <w:rtl w:val="0"/>
        </w:rPr>
        <w:t xml:space="preserve">Projet d’ordre du jour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23974609375" w:line="240" w:lineRule="auto"/>
        <w:ind w:left="13.8600158691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16 novembre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, 18 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861083984375" w:line="240" w:lineRule="auto"/>
        <w:ind w:left="22.08000183105468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Dans les locaux de la Société francophone de Victoria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918212890625" w:line="240" w:lineRule="auto"/>
        <w:ind w:left="15.12001037597656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6"/>
          <w:szCs w:val="26"/>
          <w:u w:val="single"/>
          <w:shd w:fill="auto" w:val="clear"/>
          <w:vertAlign w:val="baseline"/>
          <w:rtl w:val="0"/>
        </w:rPr>
        <w:t xml:space="preserve">2-1218, rue Langley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spacing w:before="48.861083984375" w:line="240" w:lineRule="auto"/>
        <w:ind w:left="22.080001831054688" w:firstLine="0"/>
        <w:rPr>
          <w:rFonts w:ascii="Calibri" w:cs="Calibri" w:eastAsia="Calibri" w:hAnsi="Calibri"/>
          <w:color w:val="0563c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Ou par rencontre virtuel (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lien vers la réunion</w:t>
        </w:r>
      </w:hyperlink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7192382812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1. Ouverture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52001953125" w:line="279.05479431152344" w:lineRule="auto"/>
        <w:ind w:left="373.1999206542969" w:right="3153.5797119140625" w:firstLine="1.919860839843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2. Mot de bienvenue et reconnaissance des territoires autochtones non cédés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9200439453125" w:line="240" w:lineRule="auto"/>
        <w:ind w:left="373.919830322265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Élection de la présidence d’assemblée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31982421875" w:line="240" w:lineRule="auto"/>
        <w:ind w:left="372.71987915039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Élection du secrétariat d’assemblée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920654296875" w:line="240" w:lineRule="auto"/>
        <w:ind w:left="370.79986572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5.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 Constatation de la régularité et du quorum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200439453125" w:line="240" w:lineRule="auto"/>
        <w:ind w:left="370.559844970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6.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 Adoption de l’ordre du jour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9194335937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Adoption du procès-verbal de l’AGA de 202</w:t>
      </w: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520629882812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Rapport du bureau de direction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20043945312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9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Rapport financier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350830078125" w:line="240" w:lineRule="auto"/>
        <w:ind w:left="382.07977294921875" w:right="0" w:firstLine="0"/>
        <w:jc w:val="left"/>
        <w:rPr>
          <w:rFonts w:ascii="Calibri" w:cs="Calibri" w:eastAsia="Calibri" w:hAnsi="Calibri"/>
          <w:color w:val="1f3763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0.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 Élection des membres du conseil d’administration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35083007812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11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Affaires diverses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9.920043945312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Mot de clôture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.9200439453125" w:line="240" w:lineRule="auto"/>
        <w:ind w:left="382.079772949218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color w:val="1f3763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. Levée de l’assemblée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.5200195312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3763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0.9201049804688" w:line="240" w:lineRule="auto"/>
        <w:ind w:left="0" w:right="1012.4194335937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single"/>
          <w:shd w:fill="auto" w:val="clear"/>
          <w:vertAlign w:val="baseline"/>
          <w:rtl w:val="0"/>
        </w:rPr>
        <w:t xml:space="preserve">info@radiovictoria.ca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sectPr>
      <w:pgSz w:h="15840" w:w="12240" w:orient="portrait"/>
      <w:pgMar w:bottom="770" w:top="0" w:left="1080.5000305175781" w:right="8.74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://meet.google.com/ejj-dkna-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